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9" w:rsidRPr="008C3A71" w:rsidRDefault="001B0CC9" w:rsidP="006355C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C3A71">
        <w:rPr>
          <w:rFonts w:cs="Times New Roman"/>
          <w:b/>
          <w:sz w:val="24"/>
          <w:szCs w:val="24"/>
        </w:rPr>
        <w:t xml:space="preserve">Wytyczne dla uczniów </w:t>
      </w:r>
      <w:r w:rsidR="006355C7">
        <w:rPr>
          <w:rFonts w:cs="Times New Roman"/>
          <w:b/>
          <w:sz w:val="24"/>
          <w:szCs w:val="24"/>
        </w:rPr>
        <w:t xml:space="preserve">ZSCKR w Rudnej </w:t>
      </w:r>
      <w:r w:rsidRPr="008C3A71">
        <w:rPr>
          <w:rFonts w:cs="Times New Roman"/>
          <w:b/>
          <w:sz w:val="24"/>
          <w:szCs w:val="24"/>
        </w:rPr>
        <w:t>dotyczące organizowania i przeprowadzania</w:t>
      </w:r>
    </w:p>
    <w:p w:rsidR="001B0CC9" w:rsidRPr="008C3A71" w:rsidRDefault="001B0CC9" w:rsidP="006355C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C3A71">
        <w:rPr>
          <w:rFonts w:cs="Times New Roman"/>
          <w:b/>
          <w:sz w:val="24"/>
          <w:szCs w:val="24"/>
        </w:rPr>
        <w:t>w 2020 r. egzaminów</w:t>
      </w:r>
      <w:r w:rsidR="006355C7">
        <w:rPr>
          <w:rFonts w:cs="Times New Roman"/>
          <w:b/>
          <w:sz w:val="24"/>
          <w:szCs w:val="24"/>
        </w:rPr>
        <w:t xml:space="preserve"> zawodowych</w:t>
      </w:r>
      <w:r w:rsidRPr="008C3A71">
        <w:rPr>
          <w:rFonts w:cs="Times New Roman"/>
          <w:b/>
          <w:sz w:val="24"/>
          <w:szCs w:val="24"/>
        </w:rPr>
        <w:t>:</w:t>
      </w:r>
    </w:p>
    <w:p w:rsidR="001B0CC9" w:rsidRPr="008C3A71" w:rsidRDefault="001B0CC9" w:rsidP="008C3A71">
      <w:pPr>
        <w:shd w:val="clear" w:color="auto" w:fill="EEECE1" w:themeFill="background2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C3A71">
        <w:rPr>
          <w:rFonts w:cs="Times New Roman"/>
          <w:i/>
          <w:sz w:val="24"/>
          <w:szCs w:val="24"/>
        </w:rPr>
        <w:t>I  Zdający oraz inne osoby biorące udział w organizowaniu i przeprowadzaniu egzaminów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1B0CC9" w:rsidRPr="008C3A71" w:rsidRDefault="001B0CC9" w:rsidP="008C3A71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Na egzamin może przyjść wyłącznie osoba zdrowa (zdający, nauczyciel, inny pracownik szkoły</w:t>
      </w:r>
      <w:r w:rsidRPr="008C3A71">
        <w:rPr>
          <w:rStyle w:val="Odwoanieprzypisudolnego"/>
          <w:rFonts w:cs="Times New Roman"/>
          <w:sz w:val="24"/>
          <w:szCs w:val="24"/>
        </w:rPr>
        <w:footnoteReference w:id="2"/>
      </w:r>
      <w:r w:rsidRPr="008C3A71">
        <w:rPr>
          <w:rFonts w:cs="Times New Roman"/>
          <w:sz w:val="24"/>
          <w:szCs w:val="24"/>
        </w:rPr>
        <w:t>), bez objawów chorobowych sugerujących chorobę zakaźną.</w:t>
      </w: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Zdający, nauczyciel oraz każda inna osoba uczestnicząca </w:t>
      </w:r>
      <w:r w:rsidRPr="008C3A71">
        <w:rPr>
          <w:rFonts w:cs="Times New Roman"/>
          <w:sz w:val="24"/>
          <w:szCs w:val="24"/>
        </w:rPr>
        <w:br/>
        <w:t xml:space="preserve">w przeprowadzaniu egzaminu nie może przyjść na egzamin, jeżeli przebywa </w:t>
      </w:r>
      <w:r w:rsidRPr="008C3A71">
        <w:rPr>
          <w:rFonts w:cs="Times New Roman"/>
          <w:sz w:val="24"/>
          <w:szCs w:val="24"/>
        </w:rPr>
        <w:br/>
        <w:t>w domu z osobą na kwarantannie lub izolacji w warunkach domowych albo sama jest objęta kwarantanną lub izolacją w warunkach domowych.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Rodzic/Prawny opiekun nie może wejść z dzieckiem na teren szkoły, </w:t>
      </w:r>
      <w:r w:rsidRPr="008C3A71">
        <w:rPr>
          <w:rFonts w:cs="Times New Roman"/>
          <w:sz w:val="24"/>
          <w:szCs w:val="24"/>
        </w:rPr>
        <w:br/>
        <w:t>z wyjątkiem sytuacji, kiedy zdający wymaga pomocy np. w poruszaniu się.</w:t>
      </w:r>
    </w:p>
    <w:p w:rsidR="001B0CC9" w:rsidRPr="008C3A71" w:rsidRDefault="001B0CC9" w:rsidP="008C3A71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Podczas egzaminu w szkole mogą przebywać </w:t>
      </w:r>
      <w:r w:rsidRPr="008C3A71">
        <w:rPr>
          <w:rFonts w:cs="Times New Roman"/>
          <w:sz w:val="24"/>
          <w:szCs w:val="24"/>
          <w:u w:val="single"/>
        </w:rPr>
        <w:t>wyłącznie: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zdający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 w:rsidRPr="008C3A71">
        <w:rPr>
          <w:rFonts w:cs="Times New Roman"/>
          <w:sz w:val="24"/>
          <w:szCs w:val="24"/>
        </w:rPr>
        <w:br/>
        <w:t>i obsługi oraz obsługujące sprzęt i urządzenia wykorzystywane w czasie egzaminu (np. komputery, sprzęt medyczny), asystenci techniczni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uczniowie innych klas oraz nauczyciele, jeżeli nie ma możliwości zrezygnowania z przeprowadzania zajęć edukacyjnych w dniu przeprowadzania egzaminu.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1B0CC9" w:rsidRPr="008C3A71" w:rsidRDefault="001B0CC9" w:rsidP="008C3A71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Niedozwolone jest przebywanie na terenie szkoły osób innych niż wyżej wymienione, w tym rodziców/prawnych opiekunów uczniów (z wyjątkiem sytuacji, </w:t>
      </w:r>
      <w:r w:rsidRPr="008C3A71">
        <w:rPr>
          <w:rFonts w:cs="Times New Roman"/>
          <w:sz w:val="24"/>
          <w:szCs w:val="24"/>
        </w:rPr>
        <w:lastRenderedPageBreak/>
        <w:t>gdy zgodę na taki sposób dostosowania warunków przeprowadzania egzaminu wydał dyrektor OKE, lub jeżeli zdający wymaga pomocy np. w poruszaniu się), przedstawicieli mediów.</w:t>
      </w: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Zdający nie powinni wnosić na teren szkoły zbędnych rzeczy, w tym                     książek, telefonów komórkowych, maskotek.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Na egzaminie każdy zdający korzysta z własnych przyborów piśmienniczych, linijki, cyrkla, kalkulatora itd. Jeżeli szkoła zdecyduje o zapewnieniu np. przyborów piśmienniczych albo kalkulatorów rezerwowych dla zdających – konieczna jest ich dezynfekcja . W przypadku materiałów jednorazowych, których zdający nie zwracają, dezynfekcja nie jest konieczna. Zdający </w:t>
      </w:r>
      <w:r w:rsidRPr="008C3A71">
        <w:rPr>
          <w:rFonts w:cs="Times New Roman"/>
          <w:sz w:val="24"/>
          <w:szCs w:val="24"/>
          <w:u w:val="single"/>
        </w:rPr>
        <w:t>nie mogą</w:t>
      </w:r>
      <w:r w:rsidRPr="008C3A71">
        <w:rPr>
          <w:rFonts w:cs="Times New Roman"/>
          <w:sz w:val="24"/>
          <w:szCs w:val="24"/>
        </w:rPr>
        <w:t xml:space="preserve"> pożyczać przyborów od innych zdających.</w:t>
      </w:r>
    </w:p>
    <w:p w:rsidR="001B0CC9" w:rsidRPr="008C3A71" w:rsidRDefault="001B0CC9" w:rsidP="008C3A71">
      <w:pPr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Szkoła nie zapewnia wody pitnej. Na egzamin należy przynieść własną butelkę z wodą.</w:t>
      </w:r>
    </w:p>
    <w:p w:rsidR="001B0CC9" w:rsidRPr="008C3A71" w:rsidRDefault="001B0CC9" w:rsidP="008C3A71">
      <w:pPr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shd w:val="clear" w:color="auto" w:fill="EEECE1" w:themeFill="background2"/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i/>
          <w:sz w:val="24"/>
          <w:szCs w:val="24"/>
        </w:rPr>
        <w:t xml:space="preserve">II  Środki bezpieczeństwa </w:t>
      </w:r>
      <w:r w:rsidRPr="008C3A71">
        <w:rPr>
          <w:rFonts w:cs="Times New Roman"/>
          <w:b/>
          <w:i/>
          <w:sz w:val="24"/>
          <w:szCs w:val="24"/>
        </w:rPr>
        <w:t>osobistego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Czekając na wejście do szkoły albo sali egzaminacyjnej, zdający zachowują odpowiedni odstęp (</w:t>
      </w:r>
      <w:r w:rsidRPr="008C3A71">
        <w:rPr>
          <w:rFonts w:cs="Times New Roman"/>
          <w:sz w:val="24"/>
          <w:szCs w:val="24"/>
          <w:u w:val="single"/>
        </w:rPr>
        <w:t>co najmniej</w:t>
      </w:r>
      <w:r w:rsidRPr="008C3A71">
        <w:rPr>
          <w:rFonts w:cs="Times New Roman"/>
          <w:sz w:val="24"/>
          <w:szCs w:val="24"/>
        </w:rPr>
        <w:t>1,5 m) oraz mają zakryte usta i nos.</w:t>
      </w: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</w:t>
      </w:r>
      <w:r w:rsidRPr="008C3A71">
        <w:rPr>
          <w:rFonts w:cs="Times New Roman"/>
          <w:sz w:val="24"/>
          <w:szCs w:val="24"/>
        </w:rPr>
        <w:br/>
        <w:t xml:space="preserve">w przypadku osób, które ze względów zdrowotnych nie mogą zakrywać ust </w:t>
      </w:r>
      <w:r w:rsidRPr="008C3A71">
        <w:rPr>
          <w:rFonts w:cs="Times New Roman"/>
          <w:sz w:val="24"/>
          <w:szCs w:val="24"/>
        </w:rPr>
        <w:br/>
        <w:t xml:space="preserve">i nosa maseczką). Zakrywanie ust i nosa obowiązuje na terenie całej szkoły, </w:t>
      </w:r>
      <w:r w:rsidRPr="008C3A71">
        <w:rPr>
          <w:rFonts w:cs="Times New Roman"/>
          <w:sz w:val="24"/>
          <w:szCs w:val="24"/>
        </w:rPr>
        <w:br/>
        <w:t xml:space="preserve">z wyjątkiem sal egzaminacyjnych </w:t>
      </w:r>
      <w:r w:rsidRPr="008C3A71">
        <w:rPr>
          <w:rFonts w:cs="Times New Roman"/>
          <w:sz w:val="24"/>
          <w:szCs w:val="24"/>
          <w:u w:val="single"/>
        </w:rPr>
        <w:t>po zajęciu miejsc przez zdających</w:t>
      </w:r>
      <w:r w:rsidRPr="008C3A71">
        <w:rPr>
          <w:rFonts w:cs="Times New Roman"/>
          <w:sz w:val="24"/>
          <w:szCs w:val="24"/>
        </w:rPr>
        <w:t xml:space="preserve"> lub </w:t>
      </w:r>
      <w:r w:rsidRPr="008C3A71">
        <w:rPr>
          <w:rFonts w:cs="Times New Roman"/>
          <w:sz w:val="24"/>
          <w:szCs w:val="24"/>
        </w:rPr>
        <w:br/>
        <w:t xml:space="preserve">po </w:t>
      </w:r>
      <w:r w:rsidRPr="008C3A71">
        <w:rPr>
          <w:rFonts w:cs="Times New Roman"/>
          <w:sz w:val="24"/>
          <w:szCs w:val="24"/>
          <w:u w:val="single"/>
        </w:rPr>
        <w:t>podejściu zdających do stanowiska egzaminacyjnego</w:t>
      </w:r>
      <w:r w:rsidRPr="008C3A71">
        <w:rPr>
          <w:rFonts w:cs="Times New Roman"/>
          <w:sz w:val="24"/>
          <w:szCs w:val="24"/>
        </w:rPr>
        <w:t xml:space="preserve"> w przypadku EPKwZ </w:t>
      </w:r>
      <w:r w:rsidRPr="008C3A71">
        <w:rPr>
          <w:rFonts w:cs="Times New Roman"/>
          <w:sz w:val="24"/>
          <w:szCs w:val="24"/>
        </w:rPr>
        <w:br/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Pr="008C3A71">
        <w:rPr>
          <w:rFonts w:cs="Times New Roman"/>
          <w:sz w:val="24"/>
          <w:szCs w:val="24"/>
        </w:rPr>
        <w:br/>
      </w:r>
      <w:r w:rsidRPr="008C3A71">
        <w:rPr>
          <w:rFonts w:cs="Times New Roman"/>
          <w:sz w:val="24"/>
          <w:szCs w:val="24"/>
          <w:u w:val="single"/>
        </w:rPr>
        <w:t>co najmniej</w:t>
      </w:r>
      <w:r w:rsidRPr="008C3A71">
        <w:rPr>
          <w:rFonts w:cs="Times New Roman"/>
          <w:sz w:val="24"/>
          <w:szCs w:val="24"/>
        </w:rPr>
        <w:t>1,5-metrowego odstępu).</w:t>
      </w:r>
    </w:p>
    <w:p w:rsidR="001B0CC9" w:rsidRPr="008C3A71" w:rsidRDefault="001B0CC9" w:rsidP="008C3A71">
      <w:pPr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1B0CC9" w:rsidRPr="008C3A71" w:rsidRDefault="001B0CC9" w:rsidP="008C3A7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lastRenderedPageBreak/>
        <w:t>podchodzi do niego nauczyciel, aby odpowiedzieć na zadane przez niego pytanie</w:t>
      </w:r>
    </w:p>
    <w:p w:rsidR="001B0CC9" w:rsidRPr="008C3A71" w:rsidRDefault="001B0CC9" w:rsidP="008C3A7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wychodzi do toalety</w:t>
      </w:r>
    </w:p>
    <w:p w:rsidR="001B0CC9" w:rsidRPr="008C3A71" w:rsidRDefault="001B0CC9" w:rsidP="008C3A7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podchodzi do niego egzaminator, aby ocenić rezultat pośredni (w części praktycznej EPKwZ i EZ)</w:t>
      </w:r>
    </w:p>
    <w:p w:rsidR="001B0CC9" w:rsidRPr="008C3A71" w:rsidRDefault="001B0CC9" w:rsidP="008C3A7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kończy pracę z arkuszem egzaminacyjnym i wychodzi z sali egzaminacyjnej.</w:t>
      </w: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Przewodniczący zespołu egzaminacyjnego, cz</w:t>
      </w:r>
      <w:r w:rsidR="008C3A71">
        <w:rPr>
          <w:rFonts w:cs="Times New Roman"/>
          <w:sz w:val="24"/>
          <w:szCs w:val="24"/>
        </w:rPr>
        <w:t xml:space="preserve">łonkowie zespołu nadzorującego, </w:t>
      </w:r>
      <w:r w:rsidRPr="008C3A71">
        <w:rPr>
          <w:rFonts w:cs="Times New Roman"/>
          <w:sz w:val="24"/>
          <w:szCs w:val="24"/>
        </w:rPr>
        <w:t xml:space="preserve">obserwatorzy i inne osoby uczestniczące w przeprowadzaniu egzaminu, </w:t>
      </w:r>
      <w:r w:rsidRPr="008C3A71">
        <w:rPr>
          <w:rFonts w:cs="Times New Roman"/>
          <w:sz w:val="24"/>
          <w:szCs w:val="24"/>
        </w:rPr>
        <w:br/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</w:t>
      </w:r>
      <w:r w:rsidRPr="008C3A71">
        <w:rPr>
          <w:rFonts w:cs="Times New Roman"/>
          <w:sz w:val="24"/>
          <w:szCs w:val="24"/>
        </w:rPr>
        <w:br/>
        <w:t xml:space="preserve">po zajęciu miejsca przy stoliku / stanowisku egzaminacyjnym (w przypadku zdających) lub kiedy obserwują przebieg egzaminu, siedząc albo stojąc </w:t>
      </w:r>
      <w:r w:rsidRPr="008C3A71">
        <w:rPr>
          <w:rFonts w:cs="Times New Roman"/>
          <w:sz w:val="24"/>
          <w:szCs w:val="24"/>
        </w:rPr>
        <w:br/>
        <w:t>(w przypadku członków zespołu nadzorującego i innych osób zaangażowanych w przeprowadzanie egzaminu w danej sali).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Zdający, którzy ze względów zdrowotnych nie mogą zakrywać ust i nosa maseczką, mogą nosić przyłbicę albo, jeżeli nie mogą również korzystać </w:t>
      </w:r>
      <w:r w:rsidRPr="008C3A71">
        <w:rPr>
          <w:rFonts w:cs="Times New Roman"/>
          <w:sz w:val="24"/>
          <w:szCs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1B0CC9" w:rsidRPr="008C3A71" w:rsidRDefault="001B0CC9" w:rsidP="008C3A71">
      <w:pPr>
        <w:pStyle w:val="Akapitzlist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/>
      </w:tblPr>
      <w:tblGrid>
        <w:gridCol w:w="8641"/>
      </w:tblGrid>
      <w:tr w:rsidR="001B0CC9" w:rsidRPr="008C3A71" w:rsidTr="00996C62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B0CC9" w:rsidRPr="008C3A71" w:rsidRDefault="001B0CC9" w:rsidP="008C3A71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A71">
              <w:rPr>
                <w:rFonts w:cs="Times New Roman"/>
                <w:b/>
                <w:sz w:val="24"/>
                <w:szCs w:val="24"/>
              </w:rPr>
              <w:t>Szczegółowe rozwiązania techniczne związane z organizacją pracy zdających, którzy ze względów zdrowotnych nie mogą zakrywać ust i nosa</w:t>
            </w:r>
          </w:p>
          <w:p w:rsidR="001B0CC9" w:rsidRPr="008C3A71" w:rsidRDefault="001B0CC9" w:rsidP="008C3A7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B0CC9" w:rsidRPr="008C3A71" w:rsidRDefault="001B0CC9" w:rsidP="008C3A7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3A71">
              <w:rPr>
                <w:rFonts w:cs="Times New Roman"/>
                <w:sz w:val="24"/>
                <w:szCs w:val="24"/>
              </w:rPr>
              <w:t xml:space="preserve">Sytuacja, w której dany zdający ze względów zdrowotnych nie może zakrywać </w:t>
            </w:r>
            <w:r w:rsidRPr="008C3A71">
              <w:rPr>
                <w:rFonts w:cs="Times New Roman"/>
                <w:sz w:val="24"/>
                <w:szCs w:val="24"/>
              </w:rPr>
              <w:br/>
              <w:t xml:space="preserve">ust i nosa, powinna zostać zgłoszona dyrektorowi szkoły nie później </w:t>
            </w:r>
            <w:r w:rsidRPr="008C3A71">
              <w:rPr>
                <w:rFonts w:cs="Times New Roman"/>
                <w:sz w:val="24"/>
                <w:szCs w:val="24"/>
              </w:rPr>
              <w:br/>
              <w:t>niż do 29 maja 2020 r.</w:t>
            </w:r>
          </w:p>
          <w:p w:rsidR="001B0CC9" w:rsidRPr="008C3A71" w:rsidRDefault="001B0CC9" w:rsidP="008C3A7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B0CC9" w:rsidRPr="008C3A71" w:rsidRDefault="001B0CC9" w:rsidP="008C3A71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C3A71">
              <w:rPr>
                <w:rFonts w:cs="Times New Roman"/>
                <w:sz w:val="24"/>
                <w:szCs w:val="24"/>
              </w:rPr>
              <w:lastRenderedPageBreak/>
              <w:t>Dyrektor szkoły niezwłocznie przekazuje informację o konieczności organizacji egzaminu w odrębnej sali egzaminacyjnej dyrektorowi okręgowej komisji egzaminacyjnej oraz postępuje zgodnie z informacją określoną w pkt 3.6.3.</w:t>
            </w:r>
          </w:p>
        </w:tc>
      </w:tr>
    </w:tbl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W przypadku EM, EPKwZ i EZ zdający potwierdzają swoją obecność </w:t>
      </w:r>
      <w:r w:rsidRPr="008C3A71">
        <w:rPr>
          <w:rFonts w:cs="Times New Roman"/>
          <w:sz w:val="24"/>
          <w:szCs w:val="24"/>
        </w:rPr>
        <w:br/>
        <w:t>na egzaminie, podpisując się w wykazie, korzystając z własnego długopisu.</w:t>
      </w:r>
    </w:p>
    <w:p w:rsidR="001B0CC9" w:rsidRPr="008C3A71" w:rsidRDefault="001B0CC9" w:rsidP="008C3A71">
      <w:pPr>
        <w:pStyle w:val="Akapitzlist"/>
        <w:numPr>
          <w:ilvl w:val="1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shd w:val="clear" w:color="auto" w:fill="EEECE1" w:themeFill="background2"/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i/>
          <w:sz w:val="24"/>
          <w:szCs w:val="24"/>
        </w:rPr>
        <w:t>III Postępowanie w przypadku podejrzenia zakażenia u członka zespołu egzaminacyjnego lub u zdającego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</w:t>
      </w:r>
      <w:r w:rsidR="008C3A71">
        <w:rPr>
          <w:rFonts w:cs="Times New Roman"/>
          <w:sz w:val="24"/>
          <w:szCs w:val="24"/>
        </w:rPr>
        <w:t xml:space="preserve">ębnym pomieszczeniu </w:t>
      </w:r>
      <w:r w:rsidRPr="008C3A71">
        <w:rPr>
          <w:rFonts w:cs="Times New Roman"/>
          <w:sz w:val="24"/>
          <w:szCs w:val="24"/>
        </w:rPr>
        <w:t>lub wyznaczonym miejscu z zapewnieniem minimum 2 m odległości od innych osób.</w:t>
      </w:r>
    </w:p>
    <w:p w:rsidR="001B0CC9" w:rsidRPr="008C3A71" w:rsidRDefault="001B0CC9" w:rsidP="008C3A71">
      <w:pPr>
        <w:pStyle w:val="Akapitzlist"/>
        <w:numPr>
          <w:ilvl w:val="1"/>
          <w:numId w:val="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b/>
          <w:sz w:val="24"/>
          <w:szCs w:val="24"/>
        </w:rPr>
        <w:t>Szczegółowe rozwiązania organizacyjne związane z przeprowadzaniem egzaminu w przypadku konieczności odizolowania zdającego lub innej osoby uczestniczącej w przeprowadzaniu egzaminu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W przypadku wystąpienia konieczności odizolowania członka zespołu nadzorującego przejawiającego objawy choroby w odrębnym pomieszczeniu </w:t>
      </w:r>
      <w:r w:rsidRPr="008C3A71">
        <w:rPr>
          <w:rFonts w:cs="Times New Roman"/>
          <w:sz w:val="24"/>
          <w:szCs w:val="24"/>
        </w:rPr>
        <w:br/>
        <w:t xml:space="preserve">lub wyznaczonym miejscu, przewodniczący zespołu egzaminacyjnego niezwłocznie powiadamia o tym fakcie dyrektora okręgowej komisji egzaminacyjnej, z którym ustala sposób postępowania. Przewodniczący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</w:t>
      </w:r>
      <w:r w:rsidRPr="008C3A71">
        <w:rPr>
          <w:rFonts w:cs="Times New Roman"/>
          <w:sz w:val="24"/>
          <w:szCs w:val="24"/>
        </w:rPr>
        <w:lastRenderedPageBreak/>
        <w:t xml:space="preserve">nadzorującego, jeżeli nie stanowi to zagrożenia dla bezpieczeństwa zdających oraz zapewniony jest odpowiedni nadzór nad pracą zdających. Informację </w:t>
      </w:r>
      <w:r w:rsidRPr="008C3A71">
        <w:rPr>
          <w:rFonts w:cs="Times New Roman"/>
          <w:sz w:val="24"/>
          <w:szCs w:val="24"/>
        </w:rPr>
        <w:br/>
        <w:t>o wystąpieniu opisanej sytuacji odnotowuje się w protokole przebiegu egzaminu w danej sali oraz w protokole zbiorczym.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</w:t>
      </w:r>
      <w:r w:rsidRPr="008C3A71">
        <w:rPr>
          <w:rFonts w:cs="Times New Roman"/>
          <w:sz w:val="24"/>
          <w:szCs w:val="24"/>
        </w:rPr>
        <w:br/>
        <w:t>o przerwaniu i unieważnieniu egzaminu dla wszystkich zdających, którzy przystępowali do danego egzaminu w danej sali, jeżeli z jego oceny sytuacji będzie wynikało, że takie rozwiązanie jest niezbędne.</w:t>
      </w:r>
    </w:p>
    <w:p w:rsidR="001B0CC9" w:rsidRPr="008C3A71" w:rsidRDefault="001B0CC9" w:rsidP="008C3A71">
      <w:pPr>
        <w:pStyle w:val="Akapitzlist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C3A71">
        <w:rPr>
          <w:rFonts w:cs="Times New Roman"/>
          <w:sz w:val="24"/>
          <w:szCs w:val="24"/>
        </w:rPr>
        <w:t xml:space="preserve">W przypadku E8 oraz EPKwZ, do którego przystępują </w:t>
      </w:r>
      <w:r w:rsidRPr="008C3A71">
        <w:rPr>
          <w:rFonts w:cs="Times New Roman"/>
          <w:sz w:val="24"/>
          <w:szCs w:val="24"/>
          <w:u w:val="single"/>
        </w:rPr>
        <w:t>niepełnoletni zdający</w:t>
      </w:r>
      <w:r w:rsidRPr="008C3A71">
        <w:rPr>
          <w:rFonts w:cs="Times New Roman"/>
          <w:sz w:val="24"/>
          <w:szCs w:val="24"/>
        </w:rPr>
        <w:t xml:space="preserve">, PZE niezwłocznie powiadamia rodziców/prawnych opiekunów ucznia </w:t>
      </w:r>
      <w:r w:rsidRPr="008C3A71">
        <w:rPr>
          <w:rFonts w:cs="Times New Roman"/>
          <w:sz w:val="24"/>
          <w:szCs w:val="24"/>
        </w:rPr>
        <w:br/>
        <w:t xml:space="preserve">o zaistniałej sytuacji w celu pilnego odebrania go ze szkoły oraz informuje właściwą powiatową stację sanitarno-epidemiologiczną, a w razie pogarszania się stanu zdrowia zdającego – także pogotowie ratunkowe. W przypadku </w:t>
      </w:r>
      <w:r w:rsidRPr="008C3A71">
        <w:rPr>
          <w:rFonts w:cs="Times New Roman"/>
          <w:sz w:val="24"/>
          <w:szCs w:val="24"/>
          <w:u w:val="single"/>
        </w:rPr>
        <w:t>zdających pełnoletnich</w:t>
      </w:r>
      <w:r w:rsidRPr="008C3A71">
        <w:rPr>
          <w:rFonts w:cs="Times New Roman"/>
          <w:sz w:val="24"/>
          <w:szCs w:val="24"/>
        </w:rPr>
        <w:t xml:space="preserve"> przystępujących do EM, EPKwZ oraz EZ – PZE informuje właściwą powiatową stację sanitarno-epidemiologiczną, a w razie pogarszania się stanu zdrowia zdającego – także pogotowie ratunkowe. </w:t>
      </w:r>
      <w:r w:rsidRPr="008C3A71">
        <w:rPr>
          <w:rFonts w:cs="Times New Roman"/>
          <w:sz w:val="24"/>
          <w:szCs w:val="24"/>
        </w:rPr>
        <w:br/>
        <w:t>W przypadku gdy stan zdrowia nie wymaga interwencji zespołu ratownictwa medycznego, zdający powinien udać się do domu transportem indywidualnym, pozostać w domu i skorzystać z teleporady medycznej.</w:t>
      </w: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B0CC9" w:rsidRPr="008C3A71" w:rsidRDefault="001B0CC9" w:rsidP="008C3A7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E1FA5" w:rsidRPr="008C3A71" w:rsidRDefault="005E1FA5" w:rsidP="008C3A71">
      <w:pPr>
        <w:jc w:val="both"/>
        <w:rPr>
          <w:rFonts w:cs="Times New Roman"/>
          <w:sz w:val="24"/>
          <w:szCs w:val="24"/>
        </w:rPr>
      </w:pPr>
    </w:p>
    <w:sectPr w:rsidR="005E1FA5" w:rsidRPr="008C3A71" w:rsidSect="005E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5F" w:rsidRDefault="0016255F" w:rsidP="001B0CC9">
      <w:r>
        <w:separator/>
      </w:r>
    </w:p>
  </w:endnote>
  <w:endnote w:type="continuationSeparator" w:id="1">
    <w:p w:rsidR="0016255F" w:rsidRDefault="0016255F" w:rsidP="001B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5F" w:rsidRDefault="0016255F" w:rsidP="001B0CC9">
      <w:r>
        <w:separator/>
      </w:r>
    </w:p>
  </w:footnote>
  <w:footnote w:type="continuationSeparator" w:id="1">
    <w:p w:rsidR="0016255F" w:rsidRDefault="0016255F" w:rsidP="001B0CC9">
      <w:r>
        <w:continuationSeparator/>
      </w:r>
    </w:p>
  </w:footnote>
  <w:footnote w:id="2">
    <w:p w:rsidR="001B0CC9" w:rsidRPr="002A6B06" w:rsidRDefault="001B0CC9" w:rsidP="001B0CC9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CCE8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74D34"/>
    <w:multiLevelType w:val="hybridMultilevel"/>
    <w:tmpl w:val="716C9AC2"/>
    <w:lvl w:ilvl="0" w:tplc="84260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02801"/>
    <w:multiLevelType w:val="hybridMultilevel"/>
    <w:tmpl w:val="8FF8C8B4"/>
    <w:lvl w:ilvl="0" w:tplc="E436AB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2961"/>
    <w:multiLevelType w:val="multilevel"/>
    <w:tmpl w:val="52061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943DC5"/>
    <w:multiLevelType w:val="multilevel"/>
    <w:tmpl w:val="031E0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16846"/>
    <w:multiLevelType w:val="multilevel"/>
    <w:tmpl w:val="02F27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Arial" w:eastAsiaTheme="minorHAnsi" w:hAnsi="Arial" w:cs="Arial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CC9"/>
    <w:rsid w:val="0016255F"/>
    <w:rsid w:val="001B0CC9"/>
    <w:rsid w:val="00423FAA"/>
    <w:rsid w:val="005E1FA5"/>
    <w:rsid w:val="006355C7"/>
    <w:rsid w:val="008C3A71"/>
    <w:rsid w:val="00AE3070"/>
    <w:rsid w:val="00CD1235"/>
    <w:rsid w:val="00D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C9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0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C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CC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CC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B0CC9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1B0CC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2020-05-25T08:55:00Z</dcterms:created>
  <dcterms:modified xsi:type="dcterms:W3CDTF">2020-05-25T09:24:00Z</dcterms:modified>
</cp:coreProperties>
</file>